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42A391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60513B19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757F51">
        <w:rPr>
          <w:b/>
          <w:bCs/>
          <w:sz w:val="28"/>
          <w:szCs w:val="28"/>
        </w:rPr>
        <w:t>4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3396BFC0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54FE2B06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 xml:space="preserve">Замена </w:t>
      </w:r>
      <w:r w:rsidR="00757F51">
        <w:rPr>
          <w:b/>
          <w:sz w:val="28"/>
        </w:rPr>
        <w:t>водяного экономайзера</w:t>
      </w:r>
      <w:r>
        <w:rPr>
          <w:b/>
          <w:sz w:val="28"/>
        </w:rPr>
        <w:t xml:space="preserve"> </w:t>
      </w:r>
      <w:r w:rsidR="00757F51">
        <w:rPr>
          <w:b/>
          <w:sz w:val="28"/>
        </w:rPr>
        <w:t>1</w:t>
      </w:r>
      <w:r>
        <w:rPr>
          <w:b/>
          <w:sz w:val="28"/>
        </w:rPr>
        <w:t xml:space="preserve">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</w:t>
      </w:r>
      <w:r w:rsidR="00757F51">
        <w:rPr>
          <w:b/>
          <w:sz w:val="28"/>
        </w:rPr>
        <w:t>9</w:t>
      </w:r>
      <w:r>
        <w:rPr>
          <w:b/>
          <w:sz w:val="28"/>
        </w:rPr>
        <w:t xml:space="preserve"> – план на 202</w:t>
      </w:r>
      <w:r w:rsidR="00757F51">
        <w:rPr>
          <w:b/>
          <w:sz w:val="28"/>
        </w:rPr>
        <w:t>4</w:t>
      </w:r>
      <w:r w:rsidR="000A635D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757F51">
        <w:rPr>
          <w:b/>
          <w:sz w:val="28"/>
        </w:rPr>
        <w:t>7</w:t>
      </w:r>
      <w:r w:rsidR="000470F9">
        <w:rPr>
          <w:b/>
          <w:sz w:val="28"/>
        </w:rPr>
        <w:t>4</w:t>
      </w:r>
      <w:r>
        <w:rPr>
          <w:b/>
          <w:sz w:val="28"/>
        </w:rPr>
        <w:t xml:space="preserve"> 3</w:t>
      </w:r>
      <w:r w:rsidR="00757F51">
        <w:rPr>
          <w:b/>
          <w:sz w:val="28"/>
        </w:rPr>
        <w:t>70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7A946193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62016C">
        <w:rPr>
          <w:sz w:val="28"/>
        </w:rPr>
        <w:t>4</w:t>
      </w:r>
      <w:r w:rsidR="000470F9">
        <w:rPr>
          <w:sz w:val="28"/>
        </w:rPr>
        <w:t xml:space="preserve"> </w:t>
      </w:r>
      <w:r>
        <w:rPr>
          <w:sz w:val="28"/>
        </w:rPr>
        <w:t xml:space="preserve">г: </w:t>
      </w:r>
      <w:r w:rsidR="00E319AD">
        <w:rPr>
          <w:sz w:val="28"/>
        </w:rPr>
        <w:t>1</w:t>
      </w:r>
      <w:r w:rsidR="000470F9">
        <w:rPr>
          <w:sz w:val="28"/>
        </w:rPr>
        <w:t>5</w:t>
      </w:r>
      <w:r w:rsidR="00C1109E">
        <w:rPr>
          <w:sz w:val="28"/>
        </w:rPr>
        <w:t>.0</w:t>
      </w:r>
      <w:r w:rsidR="00E319AD">
        <w:rPr>
          <w:sz w:val="28"/>
        </w:rPr>
        <w:t>4</w:t>
      </w:r>
      <w:r w:rsidR="00C1109E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</w:t>
      </w:r>
      <w:r w:rsidR="00E319AD">
        <w:rPr>
          <w:sz w:val="28"/>
        </w:rPr>
        <w:t>15</w:t>
      </w:r>
      <w:r w:rsidR="00C1109E">
        <w:rPr>
          <w:sz w:val="28"/>
        </w:rPr>
        <w:t>.0</w:t>
      </w:r>
      <w:r w:rsidR="00E319AD">
        <w:rPr>
          <w:sz w:val="28"/>
        </w:rPr>
        <w:t>5</w:t>
      </w:r>
      <w:r w:rsidR="009E7C9A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1029B885" w14:textId="51F508B0" w:rsidR="0062016C" w:rsidRDefault="0062016C" w:rsidP="0062016C">
      <w:pPr>
        <w:ind w:firstLine="360"/>
        <w:jc w:val="both"/>
        <w:rPr>
          <w:sz w:val="28"/>
        </w:rPr>
      </w:pPr>
      <w:r>
        <w:rPr>
          <w:bCs/>
          <w:sz w:val="28"/>
        </w:rPr>
        <w:t xml:space="preserve">Поверхностью нагрева котла называется та часть его поверхности, через которую происходит передача тепла от газов к воде, пару или воздуху. Поверхности нагрева котлоагрегатов, которые расположены последними по пути следования дымовых газов называют водяными экономайзерами и воздухоподогревателями. Водяной экономайзер состоит из змеевиков, которые изготовляют из труб наружным диаметром 32 мм. Вода внутри труб и дымовые </w:t>
      </w:r>
      <w:proofErr w:type="spellStart"/>
      <w:r>
        <w:rPr>
          <w:bCs/>
          <w:sz w:val="28"/>
        </w:rPr>
        <w:t>газы</w:t>
      </w:r>
      <w:proofErr w:type="spellEnd"/>
      <w:r>
        <w:rPr>
          <w:bCs/>
          <w:sz w:val="28"/>
        </w:rPr>
        <w:t xml:space="preserve"> между труб движутся с разной скоростью, в результате чего и происходит </w:t>
      </w:r>
      <w:proofErr w:type="spellStart"/>
      <w:r>
        <w:rPr>
          <w:bCs/>
          <w:sz w:val="28"/>
        </w:rPr>
        <w:t>золовой</w:t>
      </w:r>
      <w:proofErr w:type="spellEnd"/>
      <w:r>
        <w:rPr>
          <w:bCs/>
          <w:sz w:val="28"/>
        </w:rPr>
        <w:t xml:space="preserve"> износ поверхности трубок змеевиков.</w:t>
      </w:r>
    </w:p>
    <w:p w14:paraId="12576000" w14:textId="785F410D" w:rsidR="0062016C" w:rsidRDefault="0062016C" w:rsidP="0062016C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</w:t>
      </w:r>
      <w:r>
        <w:rPr>
          <w:sz w:val="28"/>
        </w:rPr>
        <w:t xml:space="preserve">4 </w:t>
      </w:r>
      <w:r>
        <w:rPr>
          <w:sz w:val="28"/>
        </w:rPr>
        <w:t>г:</w:t>
      </w:r>
    </w:p>
    <w:p w14:paraId="3D0A9DBE" w14:textId="720AE882" w:rsidR="0062016C" w:rsidRDefault="0062016C" w:rsidP="0062016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змеевиков водяного экономайзера – 65,5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p w14:paraId="5B524F46" w14:textId="7EE6D32F" w:rsidR="0062016C" w:rsidRPr="00F43DD5" w:rsidRDefault="00F43DD5" w:rsidP="00F43DD5">
      <w:pPr>
        <w:pStyle w:val="a6"/>
        <w:numPr>
          <w:ilvl w:val="0"/>
          <w:numId w:val="3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F2526" wp14:editId="63663229">
            <wp:simplePos x="0" y="0"/>
            <wp:positionH relativeFrom="margin">
              <wp:posOffset>3890430</wp:posOffset>
            </wp:positionH>
            <wp:positionV relativeFrom="paragraph">
              <wp:posOffset>379095</wp:posOffset>
            </wp:positionV>
            <wp:extent cx="2268435" cy="22466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 t="-939" r="24930" b="939"/>
                    <a:stretch/>
                  </pic:blipFill>
                  <pic:spPr bwMode="auto">
                    <a:xfrm>
                      <a:off x="0" y="0"/>
                      <a:ext cx="2269268" cy="22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E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B923A" wp14:editId="58F3A82D">
            <wp:simplePos x="0" y="0"/>
            <wp:positionH relativeFrom="margin">
              <wp:align>left</wp:align>
            </wp:positionH>
            <wp:positionV relativeFrom="paragraph">
              <wp:posOffset>455295</wp:posOffset>
            </wp:positionV>
            <wp:extent cx="3829050" cy="2170795"/>
            <wp:effectExtent l="0" t="0" r="0" b="1270"/>
            <wp:wrapNone/>
            <wp:docPr id="6" name="Рисунок 6" descr="\\OPPR-RODIONOVA\share\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PPR-RODIONOVA\share\В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6C">
        <w:rPr>
          <w:sz w:val="28"/>
        </w:rPr>
        <w:t xml:space="preserve">Замена змеевиков водяного экономайзера – 65,5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 xml:space="preserve">, замена пустотелых балок – </w:t>
      </w:r>
      <w:r w:rsidR="0062016C">
        <w:rPr>
          <w:sz w:val="28"/>
        </w:rPr>
        <w:t>5</w:t>
      </w:r>
      <w:r w:rsidR="0062016C">
        <w:rPr>
          <w:sz w:val="28"/>
        </w:rPr>
        <w:t xml:space="preserve">,5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>.</w:t>
      </w:r>
      <w:r w:rsidRPr="00F43DD5">
        <w:rPr>
          <w:noProof/>
        </w:rPr>
        <w:t xml:space="preserve"> </w:t>
      </w:r>
    </w:p>
    <w:p w14:paraId="72223F4A" w14:textId="34A6179B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4A6E50DE" w:rsidR="00B5538D" w:rsidRDefault="00B5538D" w:rsidP="003B129D">
      <w:pPr>
        <w:jc w:val="both"/>
        <w:rPr>
          <w:b/>
          <w:sz w:val="28"/>
        </w:rPr>
      </w:pPr>
    </w:p>
    <w:p w14:paraId="5AFF7BDE" w14:textId="31DBB48B" w:rsidR="00097286" w:rsidRDefault="00097286" w:rsidP="003B129D">
      <w:pPr>
        <w:jc w:val="both"/>
        <w:rPr>
          <w:b/>
          <w:sz w:val="28"/>
        </w:rPr>
      </w:pPr>
    </w:p>
    <w:p w14:paraId="1849BCE2" w14:textId="268E8F70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95B72EA" w14:textId="390CBF3D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07ECF12" w14:textId="695A41C9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4C919B99" w14:textId="0F3300D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0AB84FC7" w14:textId="1F61376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39CDB36F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13B9B0B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53EE6044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80E8DD8" w14:textId="39F7BB28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757F51">
        <w:rPr>
          <w:b/>
          <w:bCs/>
          <w:sz w:val="28"/>
          <w:szCs w:val="28"/>
        </w:rPr>
        <w:t>:</w:t>
      </w:r>
      <w:r w:rsidR="00757F51" w:rsidRPr="00757F51">
        <w:rPr>
          <w:b/>
          <w:bCs/>
          <w:sz w:val="28"/>
          <w:szCs w:val="28"/>
        </w:rPr>
        <w:t xml:space="preserve"> </w:t>
      </w:r>
      <w:r w:rsidR="00757F51" w:rsidRPr="002D3044">
        <w:rPr>
          <w:b/>
          <w:bCs/>
          <w:sz w:val="28"/>
          <w:szCs w:val="28"/>
          <w:lang w:val="en-US"/>
        </w:rPr>
        <w:t>I</w:t>
      </w:r>
      <w:r w:rsidR="00C75B45">
        <w:rPr>
          <w:b/>
          <w:bCs/>
          <w:sz w:val="28"/>
          <w:szCs w:val="28"/>
        </w:rPr>
        <w:t>I</w:t>
      </w:r>
      <w:r w:rsidR="00757F51">
        <w:rPr>
          <w:b/>
          <w:bCs/>
          <w:sz w:val="28"/>
          <w:szCs w:val="28"/>
          <w:lang w:val="en-US"/>
        </w:rPr>
        <w:t>I</w:t>
      </w:r>
      <w:r w:rsidR="00757F51" w:rsidRPr="002D3044">
        <w:rPr>
          <w:b/>
          <w:bCs/>
          <w:sz w:val="28"/>
          <w:szCs w:val="28"/>
        </w:rPr>
        <w:t xml:space="preserve"> квартал</w:t>
      </w:r>
      <w:r w:rsidR="004F477D">
        <w:rPr>
          <w:b/>
          <w:bCs/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–</w:t>
      </w:r>
      <w:r w:rsidR="008B78C7" w:rsidRPr="00757F51">
        <w:rPr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не подошел срок.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B28B7" w14:textId="19F1AF44" w:rsidR="000548E7" w:rsidRDefault="00757F51" w:rsidP="0005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Замена</w:t>
      </w:r>
      <w:r w:rsidR="000548E7" w:rsidRPr="000548E7">
        <w:rPr>
          <w:b/>
          <w:bCs/>
          <w:sz w:val="28"/>
          <w:szCs w:val="28"/>
        </w:rPr>
        <w:t xml:space="preserve"> кубов ВЗП 2 ст. котлоагрегата ст. № 10 – план на 202</w:t>
      </w:r>
      <w:r>
        <w:rPr>
          <w:b/>
          <w:bCs/>
          <w:sz w:val="28"/>
          <w:szCs w:val="28"/>
        </w:rPr>
        <w:t>4</w:t>
      </w:r>
      <w:r w:rsidR="000548E7" w:rsidRPr="000548E7">
        <w:rPr>
          <w:b/>
          <w:bCs/>
          <w:sz w:val="28"/>
          <w:szCs w:val="28"/>
        </w:rPr>
        <w:t xml:space="preserve"> г. – 4</w:t>
      </w:r>
      <w:r>
        <w:rPr>
          <w:b/>
          <w:bCs/>
          <w:sz w:val="28"/>
          <w:szCs w:val="28"/>
        </w:rPr>
        <w:t>3</w:t>
      </w:r>
      <w:r w:rsidR="000548E7" w:rsidRPr="000548E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896</w:t>
      </w:r>
      <w:r w:rsidR="000548E7" w:rsidRPr="000548E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548E7"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548E7" w:rsidRPr="000548E7">
        <w:rPr>
          <w:b/>
          <w:bCs/>
          <w:sz w:val="28"/>
          <w:szCs w:val="28"/>
        </w:rPr>
        <w:t>.</w:t>
      </w:r>
    </w:p>
    <w:p w14:paraId="082A4C44" w14:textId="3493C591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>Срок выполнения мероприятия в 202</w:t>
      </w:r>
      <w:r w:rsidR="00E319AD">
        <w:rPr>
          <w:sz w:val="28"/>
        </w:rPr>
        <w:t>4</w:t>
      </w:r>
      <w:r>
        <w:rPr>
          <w:sz w:val="28"/>
        </w:rPr>
        <w:t xml:space="preserve"> г: </w:t>
      </w:r>
      <w:r w:rsidR="00A35721">
        <w:rPr>
          <w:sz w:val="28"/>
        </w:rPr>
        <w:t>1</w:t>
      </w:r>
      <w:r w:rsidR="00E319AD">
        <w:rPr>
          <w:sz w:val="28"/>
        </w:rPr>
        <w:t>5</w:t>
      </w:r>
      <w:r w:rsidR="00A35721">
        <w:rPr>
          <w:sz w:val="28"/>
        </w:rPr>
        <w:t>.</w:t>
      </w:r>
      <w:r w:rsidR="00E319AD">
        <w:rPr>
          <w:sz w:val="28"/>
        </w:rPr>
        <w:t>07</w:t>
      </w:r>
      <w:r w:rsidR="00A35721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1</w:t>
      </w:r>
      <w:r w:rsidR="00E319AD">
        <w:rPr>
          <w:sz w:val="28"/>
        </w:rPr>
        <w:t>5</w:t>
      </w:r>
      <w:r>
        <w:rPr>
          <w:sz w:val="28"/>
        </w:rPr>
        <w:t>.</w:t>
      </w:r>
      <w:r w:rsidR="00E319AD">
        <w:rPr>
          <w:sz w:val="28"/>
        </w:rPr>
        <w:t>08</w:t>
      </w:r>
      <w:r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гг.</w:t>
      </w:r>
    </w:p>
    <w:p w14:paraId="546778C1" w14:textId="360828F6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</w:t>
      </w:r>
      <w:r w:rsidR="00657467">
        <w:rPr>
          <w:bCs/>
          <w:sz w:val="28"/>
          <w:szCs w:val="28"/>
        </w:rPr>
        <w:t xml:space="preserve"> </w:t>
      </w:r>
      <w:bookmarkStart w:id="0" w:name="_GoBack"/>
      <w:bookmarkEnd w:id="0"/>
      <w:r w:rsidRPr="0061146A">
        <w:rPr>
          <w:bCs/>
          <w:sz w:val="28"/>
          <w:szCs w:val="28"/>
        </w:rPr>
        <w:t xml:space="preserve">2022-2023гг.техническое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50C5CC05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На основании вышеизложенного </w:t>
      </w:r>
      <w:r w:rsidR="008C6945">
        <w:rPr>
          <w:bCs/>
          <w:sz w:val="28"/>
          <w:szCs w:val="28"/>
        </w:rPr>
        <w:t>в</w:t>
      </w:r>
      <w:r w:rsidRPr="0097316C">
        <w:rPr>
          <w:bCs/>
          <w:sz w:val="28"/>
          <w:szCs w:val="28"/>
        </w:rPr>
        <w:t xml:space="preserve"> 2023</w:t>
      </w:r>
      <w:r w:rsidR="008C6945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</w:t>
      </w:r>
      <w:r w:rsidR="008C6945">
        <w:rPr>
          <w:bCs/>
          <w:sz w:val="28"/>
          <w:szCs w:val="28"/>
        </w:rPr>
        <w:t>у</w:t>
      </w:r>
      <w:r w:rsidRPr="0097316C">
        <w:rPr>
          <w:bCs/>
          <w:sz w:val="28"/>
          <w:szCs w:val="28"/>
        </w:rPr>
        <w:t xml:space="preserve"> </w:t>
      </w:r>
      <w:r w:rsidR="008C6945">
        <w:rPr>
          <w:bCs/>
          <w:sz w:val="28"/>
          <w:szCs w:val="28"/>
        </w:rPr>
        <w:t>были выполнены работы по</w:t>
      </w:r>
      <w:r w:rsidRPr="0097316C">
        <w:rPr>
          <w:bCs/>
          <w:sz w:val="28"/>
          <w:szCs w:val="28"/>
        </w:rPr>
        <w:t xml:space="preserve"> изготовление кубов ВЗП 2 ступени котлоагрегата ст.№10</w:t>
      </w:r>
      <w:r w:rsidR="008C6945">
        <w:rPr>
          <w:bCs/>
          <w:sz w:val="28"/>
          <w:szCs w:val="28"/>
        </w:rPr>
        <w:t xml:space="preserve"> (81 </w:t>
      </w:r>
      <w:proofErr w:type="spellStart"/>
      <w:r w:rsidR="008C6945">
        <w:rPr>
          <w:bCs/>
          <w:sz w:val="28"/>
          <w:szCs w:val="28"/>
        </w:rPr>
        <w:t>тн</w:t>
      </w:r>
      <w:proofErr w:type="spellEnd"/>
      <w:r w:rsidR="008C6945">
        <w:rPr>
          <w:bCs/>
          <w:sz w:val="28"/>
          <w:szCs w:val="28"/>
        </w:rPr>
        <w:t>)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3659CA12" w14:textId="77777777" w:rsidR="008C6945" w:rsidRDefault="008C6945" w:rsidP="008C6945">
      <w:pPr>
        <w:ind w:firstLine="360"/>
        <w:jc w:val="both"/>
        <w:rPr>
          <w:sz w:val="28"/>
        </w:rPr>
      </w:pPr>
      <w:r>
        <w:rPr>
          <w:sz w:val="28"/>
        </w:rPr>
        <w:t>Планируемое мероприятие в 2024 г:</w:t>
      </w:r>
    </w:p>
    <w:p w14:paraId="2DA9F08D" w14:textId="321D8C0A" w:rsidR="008C6945" w:rsidRPr="008C6945" w:rsidRDefault="008C6945" w:rsidP="008C694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8C6945">
        <w:rPr>
          <w:sz w:val="28"/>
        </w:rPr>
        <w:t xml:space="preserve">Замена кубов ВЗП 2 ступени – 81 </w:t>
      </w:r>
      <w:proofErr w:type="spellStart"/>
      <w:r w:rsidRPr="008C6945">
        <w:rPr>
          <w:sz w:val="28"/>
        </w:rPr>
        <w:t>тн</w:t>
      </w:r>
      <w:proofErr w:type="spellEnd"/>
      <w:r w:rsidRPr="008C6945">
        <w:rPr>
          <w:sz w:val="28"/>
        </w:rPr>
        <w:t xml:space="preserve">, </w:t>
      </w:r>
    </w:p>
    <w:p w14:paraId="71FC70E1" w14:textId="4CEE362A" w:rsidR="000548E7" w:rsidRDefault="00F43DD5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6A0E64B" wp14:editId="0BF869B3">
            <wp:simplePos x="0" y="0"/>
            <wp:positionH relativeFrom="column">
              <wp:posOffset>3195320</wp:posOffset>
            </wp:positionH>
            <wp:positionV relativeFrom="paragraph">
              <wp:posOffset>-2540</wp:posOffset>
            </wp:positionV>
            <wp:extent cx="3047365" cy="280606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4C4222C5" wp14:editId="28480C8F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5CFEC6EA" w:rsidR="000548E7" w:rsidRPr="004F477D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</w:t>
      </w:r>
      <w:r w:rsidR="00E319AD">
        <w:rPr>
          <w:b/>
          <w:bCs/>
          <w:sz w:val="28"/>
          <w:szCs w:val="28"/>
        </w:rPr>
        <w:t>III</w:t>
      </w:r>
      <w:r w:rsidR="00E319AD" w:rsidRPr="002D3044">
        <w:rPr>
          <w:b/>
          <w:bCs/>
          <w:sz w:val="28"/>
          <w:szCs w:val="28"/>
        </w:rPr>
        <w:t xml:space="preserve"> квартал</w:t>
      </w:r>
      <w:r w:rsidR="00E319AD">
        <w:rPr>
          <w:bCs/>
          <w:sz w:val="28"/>
          <w:szCs w:val="28"/>
        </w:rPr>
        <w:t xml:space="preserve"> </w:t>
      </w:r>
      <w:r w:rsidR="00757F51">
        <w:rPr>
          <w:b/>
          <w:bCs/>
          <w:sz w:val="28"/>
          <w:szCs w:val="28"/>
        </w:rPr>
        <w:t>–</w:t>
      </w:r>
      <w:r w:rsidR="00207819">
        <w:rPr>
          <w:b/>
          <w:bCs/>
          <w:sz w:val="28"/>
          <w:szCs w:val="28"/>
        </w:rPr>
        <w:t xml:space="preserve"> </w:t>
      </w:r>
      <w:r w:rsidR="00757F51">
        <w:rPr>
          <w:sz w:val="28"/>
          <w:szCs w:val="28"/>
        </w:rPr>
        <w:t>н</w:t>
      </w:r>
      <w:r w:rsidR="00757F51" w:rsidRPr="00757F51">
        <w:rPr>
          <w:sz w:val="28"/>
          <w:szCs w:val="28"/>
        </w:rPr>
        <w:t>е подошел срок.</w:t>
      </w:r>
    </w:p>
    <w:sectPr w:rsidR="000548E7" w:rsidRPr="004F477D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D6FA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B8A"/>
    <w:multiLevelType w:val="hybridMultilevel"/>
    <w:tmpl w:val="332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12112A"/>
    <w:rsid w:val="00151107"/>
    <w:rsid w:val="00185BDA"/>
    <w:rsid w:val="00194985"/>
    <w:rsid w:val="001B2E69"/>
    <w:rsid w:val="0020781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613A9"/>
    <w:rsid w:val="004D6B6A"/>
    <w:rsid w:val="004F477D"/>
    <w:rsid w:val="005773D7"/>
    <w:rsid w:val="005E636E"/>
    <w:rsid w:val="005F72C2"/>
    <w:rsid w:val="0062016C"/>
    <w:rsid w:val="00642DB9"/>
    <w:rsid w:val="00657467"/>
    <w:rsid w:val="006E15CF"/>
    <w:rsid w:val="00757F51"/>
    <w:rsid w:val="00806EBE"/>
    <w:rsid w:val="00807718"/>
    <w:rsid w:val="00860E9E"/>
    <w:rsid w:val="008B3AD2"/>
    <w:rsid w:val="008B78C7"/>
    <w:rsid w:val="008C6945"/>
    <w:rsid w:val="008E58BA"/>
    <w:rsid w:val="009056C0"/>
    <w:rsid w:val="00935A56"/>
    <w:rsid w:val="009811D2"/>
    <w:rsid w:val="00991F8E"/>
    <w:rsid w:val="009E7C9A"/>
    <w:rsid w:val="00A13ACA"/>
    <w:rsid w:val="00A35721"/>
    <w:rsid w:val="00A720DF"/>
    <w:rsid w:val="00AF2934"/>
    <w:rsid w:val="00B01ABB"/>
    <w:rsid w:val="00B5538D"/>
    <w:rsid w:val="00BE6DCC"/>
    <w:rsid w:val="00C1109E"/>
    <w:rsid w:val="00C112C4"/>
    <w:rsid w:val="00C26F59"/>
    <w:rsid w:val="00C75B45"/>
    <w:rsid w:val="00C93385"/>
    <w:rsid w:val="00D06934"/>
    <w:rsid w:val="00D20872"/>
    <w:rsid w:val="00D24FE8"/>
    <w:rsid w:val="00D87CF6"/>
    <w:rsid w:val="00E319AD"/>
    <w:rsid w:val="00E741BF"/>
    <w:rsid w:val="00E83EE5"/>
    <w:rsid w:val="00EA723D"/>
    <w:rsid w:val="00EF55C7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43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E1C4-1B6E-4DA9-8698-E9924D0E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3</cp:revision>
  <cp:lastPrinted>2024-03-29T05:49:00Z</cp:lastPrinted>
  <dcterms:created xsi:type="dcterms:W3CDTF">2024-03-29T05:25:00Z</dcterms:created>
  <dcterms:modified xsi:type="dcterms:W3CDTF">2024-03-29T06:45:00Z</dcterms:modified>
</cp:coreProperties>
</file>